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71B9F">
        <w:rPr>
          <w:b/>
          <w:sz w:val="28"/>
          <w:szCs w:val="28"/>
          <w:lang w:val="uk-UA"/>
        </w:rPr>
        <w:t>Інформація</w:t>
      </w:r>
      <w:r w:rsidRPr="00B71B9F">
        <w:rPr>
          <w:b/>
          <w:sz w:val="28"/>
          <w:szCs w:val="28"/>
        </w:rPr>
        <w:t xml:space="preserve"> </w:t>
      </w:r>
    </w:p>
    <w:p w:rsidR="00784B2E" w:rsidRDefault="00984C35" w:rsidP="00784B2E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про роботу спостережної комісії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 питань організації громадського контролю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 дотриманням прав і законних</w:t>
      </w:r>
    </w:p>
    <w:p w:rsidR="00984C35" w:rsidRPr="00B71B9F" w:rsidRDefault="00984C35" w:rsidP="00DA6D0D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 xml:space="preserve"> інтересів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засуджених та осіб, звільнених від відбування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покарання</w:t>
      </w:r>
      <w:r w:rsidR="002259E5">
        <w:rPr>
          <w:b/>
          <w:sz w:val="28"/>
          <w:szCs w:val="28"/>
          <w:lang w:val="uk-UA"/>
        </w:rPr>
        <w:t>,</w:t>
      </w:r>
      <w:r w:rsidRPr="00B71B9F">
        <w:rPr>
          <w:b/>
          <w:sz w:val="28"/>
          <w:szCs w:val="28"/>
          <w:lang w:val="uk-UA"/>
        </w:rPr>
        <w:t xml:space="preserve"> за 201</w:t>
      </w:r>
      <w:r w:rsidR="008435BC">
        <w:rPr>
          <w:b/>
          <w:sz w:val="28"/>
          <w:szCs w:val="28"/>
          <w:lang w:val="uk-UA"/>
        </w:rPr>
        <w:t>8</w:t>
      </w:r>
      <w:r w:rsidR="00784B2E">
        <w:rPr>
          <w:b/>
          <w:sz w:val="28"/>
          <w:szCs w:val="28"/>
          <w:lang w:val="uk-UA"/>
        </w:rPr>
        <w:t xml:space="preserve"> р</w:t>
      </w:r>
      <w:r w:rsidR="00DA6D0D">
        <w:rPr>
          <w:b/>
          <w:sz w:val="28"/>
          <w:szCs w:val="28"/>
          <w:lang w:val="uk-UA"/>
        </w:rPr>
        <w:t>ік</w:t>
      </w:r>
    </w:p>
    <w:p w:rsidR="00984C35" w:rsidRPr="00B71B9F" w:rsidRDefault="00984C35" w:rsidP="00784B2E">
      <w:pPr>
        <w:ind w:firstLine="851"/>
        <w:rPr>
          <w:b/>
          <w:sz w:val="28"/>
          <w:szCs w:val="28"/>
          <w:lang w:val="uk-UA"/>
        </w:rPr>
      </w:pPr>
    </w:p>
    <w:p w:rsidR="00116C42" w:rsidRDefault="00116C42" w:rsidP="00582651">
      <w:pPr>
        <w:spacing w:after="24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виконавчому комітеті Прилуцької міської ради </w:t>
      </w:r>
      <w:r w:rsidR="00DE276C">
        <w:rPr>
          <w:sz w:val="28"/>
          <w:szCs w:val="28"/>
          <w:lang w:val="uk-UA"/>
        </w:rPr>
        <w:t xml:space="preserve">продовжує </w:t>
      </w:r>
      <w:r>
        <w:rPr>
          <w:sz w:val="28"/>
          <w:szCs w:val="28"/>
          <w:lang w:val="uk-UA"/>
        </w:rPr>
        <w:t>ді</w:t>
      </w:r>
      <w:r w:rsidR="00DE276C">
        <w:rPr>
          <w:sz w:val="28"/>
          <w:szCs w:val="28"/>
          <w:lang w:val="uk-UA"/>
        </w:rPr>
        <w:t>яти</w:t>
      </w:r>
      <w:r>
        <w:rPr>
          <w:sz w:val="28"/>
          <w:szCs w:val="28"/>
          <w:lang w:val="uk-UA"/>
        </w:rPr>
        <w:t xml:space="preserve">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Засідання проходять згідно плану, за потребою проводяться позачергово.</w:t>
      </w:r>
      <w:r w:rsidRPr="00C20D1B">
        <w:rPr>
          <w:sz w:val="28"/>
          <w:szCs w:val="28"/>
          <w:lang w:val="uk-UA"/>
        </w:rPr>
        <w:t xml:space="preserve"> </w:t>
      </w:r>
    </w:p>
    <w:p w:rsidR="00FC4870" w:rsidRDefault="002259E5" w:rsidP="00FC4870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C4870" w:rsidRPr="00B60491">
        <w:rPr>
          <w:sz w:val="28"/>
          <w:szCs w:val="28"/>
          <w:lang w:val="uk-UA"/>
        </w:rPr>
        <w:t>Інформаці</w:t>
      </w:r>
      <w:r w:rsidR="00FC4870">
        <w:rPr>
          <w:sz w:val="28"/>
          <w:szCs w:val="28"/>
          <w:lang w:val="uk-UA"/>
        </w:rPr>
        <w:t>ю</w:t>
      </w:r>
      <w:r w:rsidR="00FC4870" w:rsidRPr="00481778">
        <w:rPr>
          <w:sz w:val="28"/>
          <w:szCs w:val="28"/>
          <w:lang w:val="uk-UA"/>
        </w:rPr>
        <w:t xml:space="preserve"> </w:t>
      </w:r>
      <w:r w:rsidR="00FC4870" w:rsidRPr="00B60491">
        <w:rPr>
          <w:sz w:val="28"/>
          <w:szCs w:val="28"/>
          <w:lang w:val="uk-UA"/>
        </w:rPr>
        <w:t>про роботу спостережної комісії</w:t>
      </w:r>
      <w:r w:rsidR="00FC4870">
        <w:rPr>
          <w:sz w:val="28"/>
          <w:szCs w:val="28"/>
          <w:lang w:val="uk-UA"/>
        </w:rPr>
        <w:t xml:space="preserve"> за </w:t>
      </w:r>
      <w:r w:rsidR="00FC4870" w:rsidRPr="00B60491">
        <w:rPr>
          <w:sz w:val="28"/>
          <w:szCs w:val="28"/>
          <w:lang w:val="uk-UA"/>
        </w:rPr>
        <w:t>201</w:t>
      </w:r>
      <w:r w:rsidR="00FC4870">
        <w:rPr>
          <w:sz w:val="28"/>
          <w:szCs w:val="28"/>
          <w:lang w:val="uk-UA"/>
        </w:rPr>
        <w:t>7</w:t>
      </w:r>
      <w:r w:rsidR="00FC4870" w:rsidRPr="00B60491">
        <w:rPr>
          <w:sz w:val="28"/>
          <w:szCs w:val="28"/>
          <w:lang w:val="uk-UA"/>
        </w:rPr>
        <w:t xml:space="preserve"> р</w:t>
      </w:r>
      <w:r w:rsidR="00FC4870">
        <w:rPr>
          <w:sz w:val="28"/>
          <w:szCs w:val="28"/>
          <w:lang w:val="uk-UA"/>
        </w:rPr>
        <w:t xml:space="preserve">ік розглянуто на засіданні виконавчого комітету Прилуцької міської ради </w:t>
      </w:r>
      <w:r w:rsidR="001335F0">
        <w:rPr>
          <w:sz w:val="28"/>
          <w:szCs w:val="28"/>
          <w:lang w:val="uk-UA"/>
        </w:rPr>
        <w:t xml:space="preserve">від </w:t>
      </w:r>
      <w:r w:rsidR="00FC4870" w:rsidRPr="00026423">
        <w:rPr>
          <w:sz w:val="28"/>
          <w:szCs w:val="28"/>
          <w:lang w:val="uk-UA"/>
        </w:rPr>
        <w:t xml:space="preserve">13.02.2018 </w:t>
      </w:r>
      <w:r w:rsidR="001335F0">
        <w:rPr>
          <w:sz w:val="28"/>
          <w:szCs w:val="28"/>
          <w:lang w:val="uk-UA"/>
        </w:rPr>
        <w:t>(</w:t>
      </w:r>
      <w:r w:rsidR="00FC4870" w:rsidRPr="00026423">
        <w:rPr>
          <w:sz w:val="28"/>
          <w:szCs w:val="28"/>
          <w:lang w:val="uk-UA"/>
        </w:rPr>
        <w:t>рішення  № 55</w:t>
      </w:r>
      <w:r w:rsidR="001335F0">
        <w:rPr>
          <w:sz w:val="28"/>
          <w:szCs w:val="28"/>
          <w:lang w:val="uk-UA"/>
        </w:rPr>
        <w:t xml:space="preserve"> «П</w:t>
      </w:r>
      <w:r w:rsidR="001335F0" w:rsidRPr="00B60491">
        <w:rPr>
          <w:sz w:val="28"/>
          <w:szCs w:val="28"/>
          <w:lang w:val="uk-UA"/>
        </w:rPr>
        <w:t>ро роботу спостережної комісії з питань організації громадського контролю</w:t>
      </w:r>
      <w:r w:rsidR="001335F0">
        <w:rPr>
          <w:sz w:val="28"/>
          <w:szCs w:val="28"/>
          <w:lang w:val="uk-UA"/>
        </w:rPr>
        <w:t xml:space="preserve"> </w:t>
      </w:r>
      <w:r w:rsidR="001335F0" w:rsidRPr="00B60491">
        <w:rPr>
          <w:sz w:val="28"/>
          <w:szCs w:val="28"/>
          <w:lang w:val="uk-UA"/>
        </w:rPr>
        <w:t>за дотриманням прав і законних інтересів</w:t>
      </w:r>
      <w:r w:rsidR="001335F0">
        <w:rPr>
          <w:sz w:val="28"/>
          <w:szCs w:val="28"/>
          <w:lang w:val="uk-UA"/>
        </w:rPr>
        <w:t xml:space="preserve"> </w:t>
      </w:r>
      <w:r w:rsidR="001335F0" w:rsidRPr="00B60491">
        <w:rPr>
          <w:sz w:val="28"/>
          <w:szCs w:val="28"/>
          <w:lang w:val="uk-UA"/>
        </w:rPr>
        <w:t>засуджених та осіб, звільнених від відбування</w:t>
      </w:r>
      <w:r w:rsidR="001335F0">
        <w:rPr>
          <w:sz w:val="28"/>
          <w:szCs w:val="28"/>
          <w:lang w:val="uk-UA"/>
        </w:rPr>
        <w:t xml:space="preserve"> </w:t>
      </w:r>
      <w:r w:rsidR="001335F0" w:rsidRPr="00B60491">
        <w:rPr>
          <w:sz w:val="28"/>
          <w:szCs w:val="28"/>
          <w:lang w:val="uk-UA"/>
        </w:rPr>
        <w:t>покарання</w:t>
      </w:r>
      <w:r w:rsidR="00912D6C">
        <w:rPr>
          <w:sz w:val="28"/>
          <w:szCs w:val="28"/>
          <w:lang w:val="uk-UA"/>
        </w:rPr>
        <w:t>, за 2017 рік</w:t>
      </w:r>
      <w:r w:rsidR="001335F0">
        <w:rPr>
          <w:sz w:val="28"/>
          <w:szCs w:val="28"/>
          <w:lang w:val="uk-UA"/>
        </w:rPr>
        <w:t>»)</w:t>
      </w:r>
      <w:r w:rsidR="00FC4870" w:rsidRPr="00026423">
        <w:rPr>
          <w:sz w:val="28"/>
          <w:szCs w:val="28"/>
          <w:lang w:val="uk-UA"/>
        </w:rPr>
        <w:t>.</w:t>
      </w:r>
      <w:r w:rsidR="00FC4870">
        <w:rPr>
          <w:sz w:val="28"/>
          <w:szCs w:val="28"/>
          <w:lang w:val="uk-UA"/>
        </w:rPr>
        <w:t xml:space="preserve">      </w:t>
      </w:r>
    </w:p>
    <w:p w:rsidR="00DA6D0D" w:rsidRDefault="00FC4870" w:rsidP="002259E5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259E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2018 ро</w:t>
      </w:r>
      <w:r w:rsidR="00DA6D0D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B16B70">
        <w:rPr>
          <w:sz w:val="28"/>
          <w:szCs w:val="28"/>
          <w:lang w:val="uk-UA"/>
        </w:rPr>
        <w:t xml:space="preserve">проведено </w:t>
      </w:r>
      <w:r w:rsidR="00DA6D0D">
        <w:rPr>
          <w:sz w:val="28"/>
          <w:szCs w:val="28"/>
          <w:lang w:val="uk-UA"/>
        </w:rPr>
        <w:t>8</w:t>
      </w:r>
      <w:r w:rsidR="00DA6D0D" w:rsidRPr="0020182A">
        <w:rPr>
          <w:sz w:val="28"/>
          <w:szCs w:val="28"/>
          <w:lang w:val="uk-UA"/>
        </w:rPr>
        <w:t xml:space="preserve"> планових, </w:t>
      </w:r>
      <w:r w:rsidR="00DA6D0D">
        <w:rPr>
          <w:sz w:val="28"/>
          <w:szCs w:val="28"/>
          <w:lang w:val="uk-UA"/>
        </w:rPr>
        <w:t>2</w:t>
      </w:r>
      <w:r w:rsidR="00DA6D0D" w:rsidRPr="0020182A">
        <w:rPr>
          <w:sz w:val="28"/>
          <w:szCs w:val="28"/>
          <w:lang w:val="uk-UA"/>
        </w:rPr>
        <w:t xml:space="preserve"> виїзн</w:t>
      </w:r>
      <w:r w:rsidR="00DA6D0D">
        <w:rPr>
          <w:sz w:val="28"/>
          <w:szCs w:val="28"/>
          <w:lang w:val="uk-UA"/>
        </w:rPr>
        <w:t>их</w:t>
      </w:r>
      <w:r w:rsidR="00DA6D0D" w:rsidRPr="0020182A">
        <w:rPr>
          <w:sz w:val="28"/>
          <w:szCs w:val="28"/>
          <w:lang w:val="uk-UA"/>
        </w:rPr>
        <w:t xml:space="preserve"> та 1 позачергове засідання спостережної комісії, на яких розглянуто </w:t>
      </w:r>
      <w:r w:rsidR="00DA6D0D">
        <w:rPr>
          <w:sz w:val="28"/>
          <w:szCs w:val="28"/>
          <w:lang w:val="uk-UA"/>
        </w:rPr>
        <w:t>24</w:t>
      </w:r>
      <w:r w:rsidR="00DA6D0D" w:rsidRPr="0020182A">
        <w:rPr>
          <w:sz w:val="28"/>
          <w:szCs w:val="28"/>
          <w:lang w:val="uk-UA"/>
        </w:rPr>
        <w:t xml:space="preserve"> питан</w:t>
      </w:r>
      <w:r w:rsidR="00DA6D0D">
        <w:rPr>
          <w:sz w:val="28"/>
          <w:szCs w:val="28"/>
          <w:lang w:val="uk-UA"/>
        </w:rPr>
        <w:t>ня</w:t>
      </w:r>
      <w:r w:rsidR="00DA6D0D" w:rsidRPr="0020182A">
        <w:rPr>
          <w:sz w:val="28"/>
          <w:szCs w:val="28"/>
          <w:lang w:val="uk-UA"/>
        </w:rPr>
        <w:t>,</w:t>
      </w:r>
      <w:r w:rsidRPr="00F16C70">
        <w:rPr>
          <w:sz w:val="28"/>
          <w:szCs w:val="28"/>
          <w:lang w:val="uk-UA"/>
        </w:rPr>
        <w:t xml:space="preserve"> що підтверджують відповідні протоколи засідань спостережної комісії та постанови. </w:t>
      </w:r>
      <w:r w:rsidRPr="005362CC">
        <w:rPr>
          <w:sz w:val="28"/>
          <w:szCs w:val="28"/>
          <w:lang w:val="uk-UA"/>
        </w:rPr>
        <w:t xml:space="preserve">Серед них - питання стосовно </w:t>
      </w:r>
      <w:r w:rsidR="00D220F7" w:rsidRPr="00723552">
        <w:rPr>
          <w:sz w:val="28"/>
          <w:szCs w:val="28"/>
          <w:lang w:val="uk-UA"/>
        </w:rPr>
        <w:t xml:space="preserve">24  вихованців Державної установи «Прилуцька виховна колонія» на предмет  умовно-дострокового звільнення (з них  22 - з позитивним результатом, 2 - відмовлено);   питання стосовно 21 вихованця на предмет залишення в Державній установі «Прилуцька виховна колонія» після досягнення ними 18-річного віку (з них 21 особа залишилась </w:t>
      </w:r>
      <w:r w:rsidRPr="005362CC">
        <w:rPr>
          <w:sz w:val="28"/>
          <w:szCs w:val="28"/>
          <w:lang w:val="uk-UA"/>
        </w:rPr>
        <w:t xml:space="preserve">відбувати покарання в </w:t>
      </w:r>
      <w:r>
        <w:rPr>
          <w:sz w:val="28"/>
          <w:szCs w:val="28"/>
          <w:lang w:val="uk-UA"/>
        </w:rPr>
        <w:t>Державній установі «</w:t>
      </w:r>
      <w:r w:rsidRPr="005362CC">
        <w:rPr>
          <w:sz w:val="28"/>
          <w:szCs w:val="28"/>
          <w:lang w:val="uk-UA"/>
        </w:rPr>
        <w:t>Прилуцьк</w:t>
      </w:r>
      <w:r>
        <w:rPr>
          <w:sz w:val="28"/>
          <w:szCs w:val="28"/>
          <w:lang w:val="uk-UA"/>
        </w:rPr>
        <w:t>а виховна колонія»)</w:t>
      </w:r>
      <w:r w:rsidRPr="005362CC">
        <w:rPr>
          <w:sz w:val="28"/>
          <w:szCs w:val="28"/>
          <w:lang w:val="uk-UA"/>
        </w:rPr>
        <w:t xml:space="preserve">. </w:t>
      </w:r>
    </w:p>
    <w:p w:rsidR="00DA6D0D" w:rsidRPr="001D1CB2" w:rsidRDefault="00DA6D0D" w:rsidP="00DA6D0D">
      <w:pPr>
        <w:tabs>
          <w:tab w:val="left" w:pos="2360"/>
        </w:tabs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259E5" w:rsidRPr="00905BE9">
        <w:rPr>
          <w:sz w:val="28"/>
          <w:szCs w:val="28"/>
          <w:lang w:val="uk-UA"/>
        </w:rPr>
        <w:t xml:space="preserve">Розглянуто питання щодо співпраці </w:t>
      </w:r>
      <w:r w:rsidR="001335F0">
        <w:rPr>
          <w:sz w:val="28"/>
          <w:szCs w:val="28"/>
          <w:lang w:val="uk-UA"/>
        </w:rPr>
        <w:t>Д</w:t>
      </w:r>
      <w:r w:rsidR="002259E5" w:rsidRPr="00905BE9">
        <w:rPr>
          <w:sz w:val="28"/>
          <w:szCs w:val="28"/>
          <w:lang w:val="uk-UA"/>
        </w:rPr>
        <w:t xml:space="preserve">ержавної установи «Прилуцька виховна колонія» з іншими державними та недержавними організаціями. </w:t>
      </w:r>
      <w:r w:rsidR="002259E5" w:rsidRPr="003F0FFD">
        <w:rPr>
          <w:sz w:val="28"/>
          <w:szCs w:val="28"/>
          <w:lang w:val="uk-UA"/>
        </w:rPr>
        <w:t xml:space="preserve">На позачерговому засіданні розглянуто подання Прилуцького міськрайонного відділу з питань пробації щодо умовно-дострокового звільнення від відбування покарання особи. </w:t>
      </w:r>
      <w:r w:rsidRPr="001D1CB2">
        <w:rPr>
          <w:sz w:val="28"/>
          <w:szCs w:val="28"/>
          <w:lang w:val="uk-UA"/>
        </w:rPr>
        <w:t>У листопаді розглянуто питання щодо співпраці уповноваженого органу з питань пробації та суб’єктів соціального патронажу під час підготовки до звільнення осіб з місць позбавлення волі.</w:t>
      </w:r>
    </w:p>
    <w:p w:rsidR="00FC4870" w:rsidRPr="00550E91" w:rsidRDefault="002259E5" w:rsidP="00FC4870">
      <w:pPr>
        <w:ind w:left="-540" w:firstLine="567"/>
        <w:jc w:val="both"/>
        <w:rPr>
          <w:sz w:val="28"/>
          <w:szCs w:val="28"/>
          <w:lang w:val="uk-UA"/>
        </w:rPr>
      </w:pPr>
      <w:r w:rsidRPr="005362CC">
        <w:rPr>
          <w:sz w:val="28"/>
          <w:szCs w:val="28"/>
          <w:lang w:val="uk-UA"/>
        </w:rPr>
        <w:t xml:space="preserve">За участю </w:t>
      </w:r>
      <w:r w:rsidR="00324461">
        <w:rPr>
          <w:sz w:val="28"/>
          <w:szCs w:val="28"/>
          <w:lang w:val="uk-UA"/>
        </w:rPr>
        <w:t xml:space="preserve">Прилуцького міського </w:t>
      </w:r>
      <w:r w:rsidRPr="005362CC">
        <w:rPr>
          <w:sz w:val="28"/>
          <w:szCs w:val="28"/>
          <w:lang w:val="uk-UA"/>
        </w:rPr>
        <w:t xml:space="preserve">Центру соціальних служб для сім'ї, дітей та молоді </w:t>
      </w:r>
      <w:r w:rsidR="006B5609">
        <w:rPr>
          <w:sz w:val="28"/>
          <w:szCs w:val="28"/>
          <w:lang w:val="uk-UA"/>
        </w:rPr>
        <w:t xml:space="preserve">з вихованцями ДУ «Прилуцька виховна колонія» </w:t>
      </w:r>
      <w:r w:rsidR="006B5609" w:rsidRPr="005362CC">
        <w:rPr>
          <w:sz w:val="28"/>
          <w:szCs w:val="28"/>
          <w:lang w:val="uk-UA"/>
        </w:rPr>
        <w:t xml:space="preserve">у </w:t>
      </w:r>
      <w:r w:rsidR="006B5609">
        <w:rPr>
          <w:sz w:val="28"/>
          <w:szCs w:val="28"/>
          <w:lang w:val="uk-UA"/>
        </w:rPr>
        <w:t xml:space="preserve">січні </w:t>
      </w:r>
      <w:r w:rsidR="006B5609" w:rsidRPr="005362CC">
        <w:rPr>
          <w:sz w:val="28"/>
          <w:szCs w:val="28"/>
          <w:lang w:val="uk-UA"/>
        </w:rPr>
        <w:t xml:space="preserve"> проведено </w:t>
      </w:r>
      <w:r w:rsidR="006B5609">
        <w:rPr>
          <w:sz w:val="28"/>
          <w:szCs w:val="28"/>
          <w:lang w:val="uk-UA"/>
        </w:rPr>
        <w:t>бесіду «Соціальна адаптація засуджених»,</w:t>
      </w:r>
      <w:r w:rsidR="006B5609" w:rsidRPr="005362CC">
        <w:rPr>
          <w:sz w:val="28"/>
          <w:szCs w:val="28"/>
          <w:lang w:val="uk-UA"/>
        </w:rPr>
        <w:t xml:space="preserve"> тренінгові заняття для </w:t>
      </w:r>
      <w:r w:rsidR="006B5609">
        <w:rPr>
          <w:sz w:val="28"/>
          <w:szCs w:val="28"/>
          <w:lang w:val="uk-UA"/>
        </w:rPr>
        <w:t>засуджених</w:t>
      </w:r>
      <w:r w:rsidR="006B5609" w:rsidRPr="005362CC">
        <w:rPr>
          <w:sz w:val="28"/>
          <w:szCs w:val="28"/>
          <w:lang w:val="uk-UA"/>
        </w:rPr>
        <w:t>, які</w:t>
      </w:r>
      <w:r w:rsidR="006B5609" w:rsidRPr="00550E91">
        <w:rPr>
          <w:sz w:val="28"/>
          <w:szCs w:val="28"/>
          <w:lang w:val="uk-UA"/>
        </w:rPr>
        <w:t xml:space="preserve"> готуються до звільнення, </w:t>
      </w:r>
      <w:r w:rsidR="006B5609">
        <w:rPr>
          <w:sz w:val="28"/>
          <w:szCs w:val="28"/>
          <w:lang w:val="uk-UA"/>
        </w:rPr>
        <w:t xml:space="preserve">відеолекторії «ВІЛ і туберкульоз», «Обізнаність з питань ВІЛ та </w:t>
      </w:r>
      <w:proofErr w:type="spellStart"/>
      <w:r w:rsidR="006B5609">
        <w:rPr>
          <w:sz w:val="28"/>
          <w:szCs w:val="28"/>
          <w:lang w:val="uk-UA"/>
        </w:rPr>
        <w:t>СНІДу</w:t>
      </w:r>
      <w:proofErr w:type="spellEnd"/>
      <w:r w:rsidR="006B5609">
        <w:rPr>
          <w:sz w:val="28"/>
          <w:szCs w:val="28"/>
          <w:lang w:val="uk-UA"/>
        </w:rPr>
        <w:t xml:space="preserve">», </w:t>
      </w:r>
      <w:r w:rsidR="006B5609" w:rsidRPr="00550E91">
        <w:rPr>
          <w:sz w:val="28"/>
          <w:szCs w:val="28"/>
          <w:lang w:val="uk-UA"/>
        </w:rPr>
        <w:t xml:space="preserve">у березні - профілактичні заходи </w:t>
      </w:r>
      <w:r w:rsidR="006B5609">
        <w:rPr>
          <w:sz w:val="28"/>
          <w:szCs w:val="28"/>
          <w:lang w:val="uk-UA"/>
        </w:rPr>
        <w:t xml:space="preserve">(лекція та анкетування) </w:t>
      </w:r>
      <w:r w:rsidR="006B5609" w:rsidRPr="00550E91">
        <w:rPr>
          <w:sz w:val="28"/>
          <w:szCs w:val="28"/>
          <w:lang w:val="uk-UA"/>
        </w:rPr>
        <w:t>до Міжнародного дня боротьби з  туберкульозом</w:t>
      </w:r>
      <w:r w:rsidR="006B5609">
        <w:rPr>
          <w:sz w:val="28"/>
          <w:szCs w:val="28"/>
          <w:lang w:val="uk-UA"/>
        </w:rPr>
        <w:t xml:space="preserve">, </w:t>
      </w:r>
      <w:r w:rsidR="006B5609" w:rsidRPr="005362CC">
        <w:rPr>
          <w:sz w:val="28"/>
          <w:szCs w:val="28"/>
          <w:lang w:val="uk-UA"/>
        </w:rPr>
        <w:t xml:space="preserve">у </w:t>
      </w:r>
      <w:r w:rsidR="006B5609">
        <w:rPr>
          <w:sz w:val="28"/>
          <w:szCs w:val="28"/>
          <w:lang w:val="uk-UA"/>
        </w:rPr>
        <w:t>травні -</w:t>
      </w:r>
      <w:r w:rsidR="006B5609" w:rsidRPr="005362CC">
        <w:rPr>
          <w:sz w:val="28"/>
          <w:szCs w:val="28"/>
          <w:lang w:val="uk-UA"/>
        </w:rPr>
        <w:t xml:space="preserve"> </w:t>
      </w:r>
      <w:r w:rsidR="006B5609">
        <w:rPr>
          <w:sz w:val="28"/>
          <w:szCs w:val="28"/>
          <w:lang w:val="uk-UA"/>
        </w:rPr>
        <w:t xml:space="preserve">профілактичні заходи щодо боротьби з </w:t>
      </w:r>
      <w:proofErr w:type="spellStart"/>
      <w:r w:rsidR="006B5609">
        <w:rPr>
          <w:sz w:val="28"/>
          <w:szCs w:val="28"/>
          <w:lang w:val="uk-UA"/>
        </w:rPr>
        <w:t>тютюнопалінням</w:t>
      </w:r>
      <w:proofErr w:type="spellEnd"/>
      <w:r w:rsidR="006B5609">
        <w:rPr>
          <w:sz w:val="28"/>
          <w:szCs w:val="28"/>
          <w:lang w:val="uk-UA"/>
        </w:rPr>
        <w:t>, у червні -</w:t>
      </w:r>
      <w:r w:rsidR="006B5609" w:rsidRPr="005362CC">
        <w:rPr>
          <w:sz w:val="28"/>
          <w:szCs w:val="28"/>
          <w:lang w:val="uk-UA"/>
        </w:rPr>
        <w:t xml:space="preserve"> тренінгові заняття </w:t>
      </w:r>
      <w:r w:rsidR="006B5609">
        <w:rPr>
          <w:sz w:val="28"/>
          <w:szCs w:val="28"/>
          <w:lang w:val="uk-UA"/>
        </w:rPr>
        <w:t xml:space="preserve">«Будьте компетентні», лекторій «Права та обов’язки засуджених», </w:t>
      </w:r>
      <w:r w:rsidRPr="005362CC">
        <w:rPr>
          <w:sz w:val="28"/>
          <w:szCs w:val="28"/>
          <w:lang w:val="uk-UA"/>
        </w:rPr>
        <w:t xml:space="preserve">у </w:t>
      </w:r>
      <w:r w:rsidR="00DA6D0D">
        <w:rPr>
          <w:sz w:val="28"/>
          <w:szCs w:val="28"/>
          <w:lang w:val="uk-UA"/>
        </w:rPr>
        <w:t xml:space="preserve">другому півріччі 2018 </w:t>
      </w:r>
      <w:r w:rsidR="00DA6D0D">
        <w:rPr>
          <w:sz w:val="28"/>
          <w:szCs w:val="28"/>
          <w:lang w:val="uk-UA"/>
        </w:rPr>
        <w:lastRenderedPageBreak/>
        <w:t>року проводилась робота щодо соціальної адаптації у соціумі, популяризації здорового способу життя,  тренінгові заняття щодо протидії торгівлі людьми та запобігання неврегульованій міграції.</w:t>
      </w:r>
    </w:p>
    <w:p w:rsidR="003C0494" w:rsidRPr="003C0494" w:rsidRDefault="001335F0" w:rsidP="003C0494">
      <w:pPr>
        <w:tabs>
          <w:tab w:val="left" w:pos="213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0494">
        <w:rPr>
          <w:sz w:val="28"/>
          <w:szCs w:val="28"/>
          <w:lang w:val="uk-UA"/>
        </w:rPr>
        <w:t xml:space="preserve"> </w:t>
      </w:r>
      <w:r w:rsidR="00F32E10" w:rsidRPr="00E71412">
        <w:rPr>
          <w:sz w:val="28"/>
          <w:szCs w:val="28"/>
          <w:lang w:val="uk-UA"/>
        </w:rPr>
        <w:t xml:space="preserve">Щомісячно до 10-го числа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Прилуцької </w:t>
      </w:r>
      <w:r w:rsidR="00F32E10">
        <w:rPr>
          <w:sz w:val="28"/>
          <w:szCs w:val="28"/>
          <w:lang w:val="uk-UA"/>
        </w:rPr>
        <w:t xml:space="preserve">міської ради </w:t>
      </w:r>
      <w:r w:rsidR="00F32E10" w:rsidRPr="00E71412">
        <w:rPr>
          <w:sz w:val="28"/>
          <w:szCs w:val="28"/>
          <w:lang w:val="uk-UA"/>
        </w:rPr>
        <w:t>надається інформація для занесення до автоматизованого реєстру осіб, звільнених з місць позбавлення волі</w:t>
      </w:r>
      <w:r w:rsidR="00F32E10">
        <w:rPr>
          <w:sz w:val="28"/>
          <w:szCs w:val="28"/>
          <w:lang w:val="uk-UA"/>
        </w:rPr>
        <w:t>.</w:t>
      </w:r>
      <w:r w:rsidR="00F32E10" w:rsidRPr="00130F2B">
        <w:rPr>
          <w:sz w:val="28"/>
          <w:szCs w:val="28"/>
          <w:lang w:val="uk-UA"/>
        </w:rPr>
        <w:t xml:space="preserve"> </w:t>
      </w:r>
      <w:r w:rsidR="003C0494" w:rsidRPr="003C0494">
        <w:rPr>
          <w:sz w:val="28"/>
          <w:szCs w:val="28"/>
          <w:lang w:val="uk-UA" w:eastAsia="uk-UA"/>
        </w:rPr>
        <w:t>3 особи, звільнені з місць позбавлення волі, протягом року перебували під соціальним супроводом</w:t>
      </w:r>
      <w:r w:rsidR="003C0494" w:rsidRPr="003C0494">
        <w:rPr>
          <w:sz w:val="28"/>
          <w:szCs w:val="28"/>
          <w:lang w:val="uk-UA"/>
        </w:rPr>
        <w:t xml:space="preserve"> Центру.</w:t>
      </w:r>
    </w:p>
    <w:p w:rsidR="00F32E10" w:rsidRDefault="003C0494" w:rsidP="001335F0">
      <w:pPr>
        <w:tabs>
          <w:tab w:val="left" w:pos="2130"/>
        </w:tabs>
        <w:spacing w:after="240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811F16">
        <w:rPr>
          <w:sz w:val="28"/>
          <w:szCs w:val="28"/>
          <w:lang w:val="uk-UA"/>
        </w:rPr>
        <w:t>Щопівроку</w:t>
      </w:r>
      <w:proofErr w:type="spellEnd"/>
      <w:r w:rsidR="00811F16">
        <w:rPr>
          <w:sz w:val="28"/>
          <w:szCs w:val="28"/>
          <w:lang w:val="uk-UA"/>
        </w:rPr>
        <w:t xml:space="preserve"> через засоби масової інформації висвітлюється звіт про діяльність спостережної комісії.</w:t>
      </w:r>
    </w:p>
    <w:p w:rsidR="00AC7914" w:rsidRPr="0063780E" w:rsidRDefault="00AC7914" w:rsidP="006265F4">
      <w:pPr>
        <w:spacing w:after="240"/>
        <w:ind w:firstLine="851"/>
        <w:rPr>
          <w:sz w:val="28"/>
          <w:szCs w:val="28"/>
          <w:lang w:val="uk-UA"/>
        </w:rPr>
      </w:pPr>
    </w:p>
    <w:p w:rsidR="0063780E" w:rsidRP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p w:rsidR="0022490A" w:rsidRDefault="0063780E" w:rsidP="00D220F7">
      <w:pPr>
        <w:ind w:left="-567"/>
        <w:rPr>
          <w:sz w:val="28"/>
          <w:szCs w:val="28"/>
          <w:lang w:val="uk-UA"/>
        </w:rPr>
      </w:pPr>
      <w:r w:rsidRPr="0063780E">
        <w:rPr>
          <w:sz w:val="28"/>
          <w:szCs w:val="28"/>
          <w:lang w:val="uk-UA"/>
        </w:rPr>
        <w:t xml:space="preserve">Директор </w:t>
      </w:r>
      <w:r w:rsidR="0022490A">
        <w:rPr>
          <w:sz w:val="28"/>
          <w:szCs w:val="28"/>
          <w:lang w:val="uk-UA"/>
        </w:rPr>
        <w:t xml:space="preserve">Прилуцького міського центру </w:t>
      </w:r>
    </w:p>
    <w:p w:rsidR="0063780E" w:rsidRPr="0063780E" w:rsidRDefault="0022490A" w:rsidP="00D220F7">
      <w:pPr>
        <w:spacing w:after="240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соціальних служб для сім'ї, дітей та молоді</w:t>
      </w:r>
      <w:r w:rsidR="0063780E" w:rsidRPr="0063780E">
        <w:rPr>
          <w:sz w:val="28"/>
          <w:szCs w:val="28"/>
          <w:lang w:val="uk-UA"/>
        </w:rPr>
        <w:tab/>
      </w:r>
      <w:r w:rsidR="00E66A3B">
        <w:rPr>
          <w:sz w:val="28"/>
          <w:szCs w:val="28"/>
          <w:lang w:val="uk-UA"/>
        </w:rPr>
        <w:tab/>
      </w:r>
      <w:r w:rsidR="00D220F7">
        <w:rPr>
          <w:sz w:val="28"/>
          <w:szCs w:val="28"/>
          <w:lang w:val="uk-UA"/>
        </w:rPr>
        <w:tab/>
      </w:r>
      <w:r w:rsidR="0063780E" w:rsidRPr="0063780E">
        <w:rPr>
          <w:sz w:val="28"/>
          <w:szCs w:val="28"/>
          <w:lang w:val="uk-UA"/>
        </w:rPr>
        <w:tab/>
        <w:t>Ю.М.КАСЬЯН</w:t>
      </w:r>
    </w:p>
    <w:p w:rsidR="0063780E" w:rsidRP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sectPr w:rsidR="0063780E" w:rsidRPr="006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116C42"/>
    <w:rsid w:val="001335F0"/>
    <w:rsid w:val="0018390D"/>
    <w:rsid w:val="001D3461"/>
    <w:rsid w:val="002230F6"/>
    <w:rsid w:val="0022490A"/>
    <w:rsid w:val="002259E5"/>
    <w:rsid w:val="00324461"/>
    <w:rsid w:val="003B74CE"/>
    <w:rsid w:val="003C0494"/>
    <w:rsid w:val="00453EEC"/>
    <w:rsid w:val="00477C86"/>
    <w:rsid w:val="00582651"/>
    <w:rsid w:val="005D32E5"/>
    <w:rsid w:val="00600A3F"/>
    <w:rsid w:val="006265F4"/>
    <w:rsid w:val="0063780E"/>
    <w:rsid w:val="00641E13"/>
    <w:rsid w:val="006928DC"/>
    <w:rsid w:val="006B5609"/>
    <w:rsid w:val="006C78EE"/>
    <w:rsid w:val="007115C3"/>
    <w:rsid w:val="00784B2E"/>
    <w:rsid w:val="00795A1D"/>
    <w:rsid w:val="007D103E"/>
    <w:rsid w:val="00811F16"/>
    <w:rsid w:val="008435BC"/>
    <w:rsid w:val="00912D6C"/>
    <w:rsid w:val="0092272B"/>
    <w:rsid w:val="00984C35"/>
    <w:rsid w:val="009A49EE"/>
    <w:rsid w:val="00A920E6"/>
    <w:rsid w:val="00AB3F78"/>
    <w:rsid w:val="00AC7914"/>
    <w:rsid w:val="00B71B9F"/>
    <w:rsid w:val="00B934FE"/>
    <w:rsid w:val="00BD1656"/>
    <w:rsid w:val="00C11ECC"/>
    <w:rsid w:val="00C478DE"/>
    <w:rsid w:val="00CE2944"/>
    <w:rsid w:val="00D220F7"/>
    <w:rsid w:val="00D87CA3"/>
    <w:rsid w:val="00DA06B9"/>
    <w:rsid w:val="00DA6D0D"/>
    <w:rsid w:val="00DE276C"/>
    <w:rsid w:val="00E66A3B"/>
    <w:rsid w:val="00F32E10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2018-06-21T11:23:00Z</cp:lastPrinted>
  <dcterms:created xsi:type="dcterms:W3CDTF">2019-01-22T09:12:00Z</dcterms:created>
  <dcterms:modified xsi:type="dcterms:W3CDTF">2019-01-22T09:12:00Z</dcterms:modified>
</cp:coreProperties>
</file>